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223" w:rsidRDefault="00EA39E8">
      <w:pPr>
        <w:pStyle w:val="1"/>
        <w:widowControl/>
        <w:jc w:val="center"/>
        <w:rPr>
          <w:rFonts w:hint="default"/>
        </w:rPr>
      </w:pPr>
      <w:bookmarkStart w:id="0" w:name="_GoBack"/>
      <w:bookmarkEnd w:id="0"/>
      <w:r>
        <w:t>十四届全国人大一次会议在京闭幕</w:t>
      </w:r>
      <w:r>
        <w:t xml:space="preserve"> </w:t>
      </w:r>
    </w:p>
    <w:p w:rsidR="001A0223" w:rsidRDefault="00EA39E8">
      <w:pPr>
        <w:pStyle w:val="1"/>
        <w:widowControl/>
        <w:jc w:val="center"/>
        <w:rPr>
          <w:rFonts w:hint="default"/>
        </w:rPr>
      </w:pPr>
      <w:r>
        <w:t>习近</w:t>
      </w:r>
      <w:proofErr w:type="gramStart"/>
      <w:r>
        <w:t>平发表</w:t>
      </w:r>
      <w:proofErr w:type="gramEnd"/>
      <w:r>
        <w:t>重要讲话</w:t>
      </w:r>
    </w:p>
    <w:p w:rsidR="001A0223" w:rsidRDefault="00EA39E8">
      <w:pPr>
        <w:widowControl/>
        <w:jc w:val="center"/>
      </w:pPr>
      <w:r>
        <w:rPr>
          <w:rFonts w:ascii="宋体" w:eastAsia="宋体" w:hAnsi="宋体" w:cs="宋体"/>
          <w:kern w:val="0"/>
          <w:sz w:val="24"/>
          <w:lang w:bidi="ar"/>
        </w:rPr>
        <w:t xml:space="preserve">2023-03-13 19:07:57 </w:t>
      </w:r>
      <w:r>
        <w:rPr>
          <w:rFonts w:ascii="宋体" w:eastAsia="宋体" w:hAnsi="宋体" w:cs="宋体" w:hint="eastAsia"/>
          <w:kern w:val="0"/>
          <w:sz w:val="24"/>
          <w:lang w:bidi="ar"/>
        </w:rPr>
        <w:t xml:space="preserve"> </w:t>
      </w:r>
      <w:r>
        <w:rPr>
          <w:rFonts w:ascii="宋体" w:eastAsia="宋体" w:hAnsi="宋体" w:cs="宋体"/>
          <w:kern w:val="0"/>
          <w:sz w:val="24"/>
          <w:lang w:bidi="ar"/>
        </w:rPr>
        <w:t>来源：新华网</w:t>
      </w:r>
    </w:p>
    <w:p w:rsidR="001A0223" w:rsidRDefault="00EA39E8">
      <w:pPr>
        <w:widowControl/>
        <w:jc w:val="left"/>
      </w:pPr>
      <w:hyperlink r:id="rId4" w:history="1"/>
      <w:hyperlink r:id="rId5" w:tgtFrame="http://www.news.cn/politics/2023lh/2023-03/13/_blank" w:history="1"/>
    </w:p>
    <w:p w:rsidR="001A0223" w:rsidRDefault="00EA39E8">
      <w:pPr>
        <w:pStyle w:val="a3"/>
        <w:widowControl/>
        <w:jc w:val="center"/>
      </w:pPr>
      <w:r>
        <w:rPr>
          <w:rStyle w:val="a4"/>
          <w:color w:val="000080"/>
        </w:rPr>
        <w:t>（两会受权发布）十四届全国人大一次会议在京闭幕</w:t>
      </w:r>
    </w:p>
    <w:p w:rsidR="001A0223" w:rsidRDefault="00EA39E8">
      <w:pPr>
        <w:pStyle w:val="a3"/>
        <w:widowControl/>
        <w:jc w:val="center"/>
        <w:rPr>
          <w:color w:val="000080"/>
        </w:rPr>
      </w:pPr>
      <w:r>
        <w:rPr>
          <w:rStyle w:val="a4"/>
          <w:color w:val="000080"/>
        </w:rPr>
        <w:t>习近</w:t>
      </w:r>
      <w:proofErr w:type="gramStart"/>
      <w:r>
        <w:rPr>
          <w:rStyle w:val="a4"/>
          <w:color w:val="000080"/>
        </w:rPr>
        <w:t>平发表</w:t>
      </w:r>
      <w:proofErr w:type="gramEnd"/>
      <w:r>
        <w:rPr>
          <w:rStyle w:val="a4"/>
          <w:color w:val="000080"/>
        </w:rPr>
        <w:t>重要讲话</w:t>
      </w:r>
    </w:p>
    <w:p w:rsidR="001A0223" w:rsidRDefault="00EA39E8">
      <w:pPr>
        <w:pStyle w:val="a3"/>
        <w:widowControl/>
        <w:jc w:val="center"/>
        <w:rPr>
          <w:color w:val="000080"/>
        </w:rPr>
      </w:pPr>
      <w:r>
        <w:rPr>
          <w:rStyle w:val="a4"/>
          <w:color w:val="000080"/>
        </w:rPr>
        <w:t>会议表决通过关于</w:t>
      </w:r>
      <w:r>
        <w:rPr>
          <w:rStyle w:val="a4"/>
          <w:color w:val="000080"/>
        </w:rPr>
        <w:t>政府工作报告的决议等</w:t>
      </w:r>
    </w:p>
    <w:p w:rsidR="001A0223" w:rsidRDefault="00EA39E8">
      <w:pPr>
        <w:pStyle w:val="a3"/>
        <w:widowControl/>
        <w:jc w:val="center"/>
        <w:rPr>
          <w:color w:val="000080"/>
        </w:rPr>
      </w:pPr>
      <w:r>
        <w:rPr>
          <w:rStyle w:val="a4"/>
          <w:color w:val="000080"/>
        </w:rPr>
        <w:t>通过关于修改立法</w:t>
      </w:r>
      <w:proofErr w:type="gramStart"/>
      <w:r>
        <w:rPr>
          <w:rStyle w:val="a4"/>
          <w:color w:val="000080"/>
        </w:rPr>
        <w:t>法</w:t>
      </w:r>
      <w:proofErr w:type="gramEnd"/>
      <w:r>
        <w:rPr>
          <w:rStyle w:val="a4"/>
          <w:color w:val="000080"/>
        </w:rPr>
        <w:t>的决定</w:t>
      </w:r>
    </w:p>
    <w:p w:rsidR="001A0223" w:rsidRDefault="00EA39E8">
      <w:pPr>
        <w:pStyle w:val="a3"/>
        <w:widowControl/>
        <w:jc w:val="center"/>
        <w:rPr>
          <w:color w:val="000080"/>
        </w:rPr>
      </w:pPr>
      <w:r>
        <w:rPr>
          <w:rStyle w:val="a4"/>
          <w:color w:val="000080"/>
        </w:rPr>
        <w:t>习近</w:t>
      </w:r>
      <w:proofErr w:type="gramStart"/>
      <w:r>
        <w:rPr>
          <w:rStyle w:val="a4"/>
          <w:color w:val="000080"/>
        </w:rPr>
        <w:t>平签署</w:t>
      </w:r>
      <w:proofErr w:type="gramEnd"/>
      <w:r>
        <w:rPr>
          <w:rStyle w:val="a4"/>
          <w:color w:val="000080"/>
        </w:rPr>
        <w:t>主席令予以公布</w:t>
      </w:r>
    </w:p>
    <w:p w:rsidR="001A0223" w:rsidRDefault="00EA39E8">
      <w:pPr>
        <w:pStyle w:val="a3"/>
        <w:widowControl/>
        <w:jc w:val="center"/>
        <w:rPr>
          <w:color w:val="000080"/>
        </w:rPr>
      </w:pPr>
      <w:proofErr w:type="gramStart"/>
      <w:r>
        <w:rPr>
          <w:rStyle w:val="a4"/>
          <w:color w:val="000080"/>
        </w:rPr>
        <w:t>赵乐际主持</w:t>
      </w:r>
      <w:proofErr w:type="gramEnd"/>
      <w:r>
        <w:rPr>
          <w:rStyle w:val="a4"/>
          <w:color w:val="000080"/>
        </w:rPr>
        <w:t>并讲话</w:t>
      </w:r>
    </w:p>
    <w:p w:rsidR="001A0223" w:rsidRDefault="00EA39E8">
      <w:pPr>
        <w:pStyle w:val="a3"/>
        <w:widowControl/>
        <w:jc w:val="center"/>
        <w:rPr>
          <w:color w:val="000080"/>
        </w:rPr>
      </w:pPr>
      <w:r>
        <w:rPr>
          <w:rStyle w:val="a4"/>
          <w:color w:val="000080"/>
        </w:rPr>
        <w:t>李强王沪宁蔡奇丁</w:t>
      </w:r>
      <w:proofErr w:type="gramStart"/>
      <w:r>
        <w:rPr>
          <w:rStyle w:val="a4"/>
          <w:color w:val="000080"/>
        </w:rPr>
        <w:t>薛祥李希韩正等</w:t>
      </w:r>
      <w:proofErr w:type="gramEnd"/>
      <w:r>
        <w:rPr>
          <w:rStyle w:val="a4"/>
          <w:color w:val="000080"/>
        </w:rPr>
        <w:t>出席会议</w:t>
      </w:r>
    </w:p>
    <w:p w:rsidR="001A0223" w:rsidRDefault="00EA39E8">
      <w:pPr>
        <w:pStyle w:val="a3"/>
        <w:widowControl/>
        <w:jc w:val="center"/>
        <w:rPr>
          <w:color w:val="000080"/>
        </w:rPr>
      </w:pPr>
      <w:r>
        <w:rPr>
          <w:rStyle w:val="a4"/>
          <w:color w:val="000080"/>
        </w:rPr>
        <w:t>李克强栗战书汪洋王岐山等在主席台就座</w:t>
      </w:r>
    </w:p>
    <w:p w:rsidR="001A0223" w:rsidRDefault="00EA39E8">
      <w:pPr>
        <w:pStyle w:val="a3"/>
        <w:widowControl/>
        <w:jc w:val="center"/>
        <w:rPr>
          <w:rFonts w:ascii="楷体" w:eastAsia="楷体" w:hAnsi="楷体" w:cs="楷体"/>
          <w:color w:val="000080"/>
        </w:rPr>
      </w:pPr>
      <w:r>
        <w:rPr>
          <w:rFonts w:ascii="楷体" w:eastAsia="楷体" w:hAnsi="楷体" w:cs="楷体" w:hint="eastAsia"/>
          <w:noProof/>
          <w:color w:val="000080"/>
        </w:rPr>
        <w:drawing>
          <wp:inline distT="0" distB="0" distL="114300" distR="114300">
            <wp:extent cx="5038725" cy="2983865"/>
            <wp:effectExtent l="0" t="0" r="9525" b="698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5038725" cy="2983865"/>
                    </a:xfrm>
                    <a:prstGeom prst="rect">
                      <a:avLst/>
                    </a:prstGeom>
                    <a:noFill/>
                    <a:ln w="9525">
                      <a:noFill/>
                    </a:ln>
                  </pic:spPr>
                </pic:pic>
              </a:graphicData>
            </a:graphic>
          </wp:inline>
        </w:drawing>
      </w:r>
    </w:p>
    <w:p w:rsidR="001A0223" w:rsidRDefault="00EA39E8">
      <w:pPr>
        <w:pStyle w:val="a3"/>
        <w:widowControl/>
      </w:pPr>
      <w:r>
        <w:rPr>
          <w:rFonts w:ascii="楷体" w:eastAsia="楷体" w:hAnsi="楷体" w:cs="楷体" w:hint="eastAsia"/>
          <w:color w:val="000080"/>
        </w:rPr>
        <w:t xml:space="preserve">　　</w:t>
      </w:r>
      <w:r>
        <w:rPr>
          <w:rFonts w:ascii="楷体" w:eastAsia="楷体" w:hAnsi="楷体" w:cs="楷体" w:hint="eastAsia"/>
          <w:color w:val="000080"/>
        </w:rPr>
        <w:t>3</w:t>
      </w:r>
      <w:r>
        <w:rPr>
          <w:rFonts w:ascii="楷体" w:eastAsia="楷体" w:hAnsi="楷体" w:cs="楷体" w:hint="eastAsia"/>
          <w:color w:val="000080"/>
        </w:rPr>
        <w:t>月</w:t>
      </w:r>
      <w:r>
        <w:rPr>
          <w:rFonts w:ascii="楷体" w:eastAsia="楷体" w:hAnsi="楷体" w:cs="楷体" w:hint="eastAsia"/>
          <w:color w:val="000080"/>
        </w:rPr>
        <w:t>13</w:t>
      </w:r>
      <w:r>
        <w:rPr>
          <w:rFonts w:ascii="楷体" w:eastAsia="楷体" w:hAnsi="楷体" w:cs="楷体" w:hint="eastAsia"/>
          <w:color w:val="000080"/>
        </w:rPr>
        <w:t>日，第十四届全国人民代表大会第一次会议在北京人民大会堂闭幕。习近平等党和国家领导人在主席台就座。</w:t>
      </w:r>
      <w:r>
        <w:rPr>
          <w:rFonts w:ascii="楷体" w:eastAsia="楷体" w:hAnsi="楷体" w:cs="楷体" w:hint="eastAsia"/>
          <w:color w:val="000080"/>
        </w:rPr>
        <w:t xml:space="preserve"> </w:t>
      </w:r>
      <w:r>
        <w:rPr>
          <w:rFonts w:ascii="楷体" w:eastAsia="楷体" w:hAnsi="楷体" w:cs="楷体" w:hint="eastAsia"/>
          <w:color w:val="000080"/>
        </w:rPr>
        <w:t>新华社记者</w:t>
      </w:r>
      <w:r>
        <w:rPr>
          <w:rFonts w:ascii="楷体" w:eastAsia="楷体" w:hAnsi="楷体" w:cs="楷体" w:hint="eastAsia"/>
          <w:color w:val="000080"/>
        </w:rPr>
        <w:t xml:space="preserve"> </w:t>
      </w:r>
      <w:r>
        <w:rPr>
          <w:rFonts w:ascii="楷体" w:eastAsia="楷体" w:hAnsi="楷体" w:cs="楷体" w:hint="eastAsia"/>
          <w:color w:val="000080"/>
        </w:rPr>
        <w:t>黄敬文</w:t>
      </w:r>
      <w:r>
        <w:rPr>
          <w:rFonts w:ascii="楷体" w:eastAsia="楷体" w:hAnsi="楷体" w:cs="楷体" w:hint="eastAsia"/>
          <w:color w:val="000080"/>
        </w:rPr>
        <w:t xml:space="preserve"> </w:t>
      </w:r>
      <w:r>
        <w:rPr>
          <w:rFonts w:ascii="楷体" w:eastAsia="楷体" w:hAnsi="楷体" w:cs="楷体" w:hint="eastAsia"/>
          <w:color w:val="000080"/>
        </w:rPr>
        <w:t>摄</w:t>
      </w:r>
    </w:p>
    <w:p w:rsidR="001A0223" w:rsidRDefault="00EA39E8">
      <w:pPr>
        <w:pStyle w:val="a3"/>
        <w:widowControl/>
      </w:pPr>
      <w:r>
        <w:lastRenderedPageBreak/>
        <w:t xml:space="preserve">　　新华社北京</w:t>
      </w:r>
      <w:r>
        <w:t>3</w:t>
      </w:r>
      <w:r>
        <w:t>月</w:t>
      </w:r>
      <w:r>
        <w:t>13</w:t>
      </w:r>
      <w:r>
        <w:t>日电</w:t>
      </w:r>
      <w:r>
        <w:t xml:space="preserve">  </w:t>
      </w:r>
      <w:r>
        <w:t>中华人民共和国第十四届全国人民代表大会第一次会议，在圆满完成各项议程，产生新一届国家机构组成人员后，</w:t>
      </w:r>
      <w:r>
        <w:t>13</w:t>
      </w:r>
      <w:r>
        <w:t>日上午在北京人民大会堂闭幕。</w:t>
      </w:r>
    </w:p>
    <w:p w:rsidR="001A0223" w:rsidRDefault="00EA39E8">
      <w:pPr>
        <w:pStyle w:val="a3"/>
        <w:widowControl/>
      </w:pPr>
      <w:r>
        <w:t xml:space="preserve">　　大会号召，全国各族人民更加紧密地团结</w:t>
      </w:r>
      <w:r>
        <w:t>在以习近平同志为核心的党中央周围，高举中国特色社会主义伟大旗帜，坚持以习近平新时代中国特色社会主义思想为指导，全面贯彻党的二十大精神，自信自强、守正创新，凝心聚力、埋头苦干，为全面建设社会主义现代化国家、全面推进中华民族伟大复兴而团结奋斗！</w:t>
      </w:r>
    </w:p>
    <w:p w:rsidR="001A0223" w:rsidRDefault="00EA39E8">
      <w:pPr>
        <w:pStyle w:val="a3"/>
        <w:widowControl/>
      </w:pPr>
      <w:r>
        <w:t xml:space="preserve">　　中共中央总书记、国家主席、中央军委主席习近平在会上发表重要讲话。他表示，这次大会选举我继续担任中华人民共和国主席，我对各位代表和全国各族人民的信任，表示衷心感谢。人民的信任，是我前进的最大动力，也是我肩上沉甸甸的责任。我将忠实履行宪法赋予的职责，以国家需要为使命，以</w:t>
      </w:r>
      <w:r>
        <w:t>人民利益为准绳，恪尽职守，竭诚奉献，绝不辜负各位代表和全国各族人民的重托。</w:t>
      </w:r>
    </w:p>
    <w:p w:rsidR="001A0223" w:rsidRDefault="00EA39E8">
      <w:pPr>
        <w:pStyle w:val="a3"/>
        <w:widowControl/>
        <w:jc w:val="center"/>
      </w:pPr>
      <w:r>
        <w:rPr>
          <w:rFonts w:ascii="楷体" w:eastAsia="楷体" w:hAnsi="楷体" w:cs="楷体" w:hint="eastAsia"/>
          <w:noProof/>
          <w:color w:val="000080"/>
        </w:rPr>
        <w:drawing>
          <wp:inline distT="0" distB="0" distL="114300" distR="114300">
            <wp:extent cx="4878705" cy="4076700"/>
            <wp:effectExtent l="0" t="0" r="17145"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7"/>
                    <a:stretch>
                      <a:fillRect/>
                    </a:stretch>
                  </pic:blipFill>
                  <pic:spPr>
                    <a:xfrm>
                      <a:off x="0" y="0"/>
                      <a:ext cx="4878705" cy="4076700"/>
                    </a:xfrm>
                    <a:prstGeom prst="rect">
                      <a:avLst/>
                    </a:prstGeom>
                    <a:noFill/>
                    <a:ln w="9525">
                      <a:noFill/>
                    </a:ln>
                  </pic:spPr>
                </pic:pic>
              </a:graphicData>
            </a:graphic>
          </wp:inline>
        </w:drawing>
      </w:r>
    </w:p>
    <w:p w:rsidR="001A0223" w:rsidRDefault="00EA39E8">
      <w:pPr>
        <w:pStyle w:val="a3"/>
        <w:widowControl/>
        <w:rPr>
          <w:rFonts w:ascii="楷体" w:eastAsia="楷体" w:hAnsi="楷体" w:cs="楷体"/>
          <w:color w:val="000080"/>
        </w:rPr>
      </w:pPr>
      <w:r>
        <w:rPr>
          <w:rFonts w:ascii="楷体" w:eastAsia="楷体" w:hAnsi="楷体" w:cs="楷体" w:hint="eastAsia"/>
          <w:color w:val="000080"/>
        </w:rPr>
        <w:t xml:space="preserve">　　</w:t>
      </w:r>
      <w:r>
        <w:rPr>
          <w:rFonts w:ascii="楷体" w:eastAsia="楷体" w:hAnsi="楷体" w:cs="楷体" w:hint="eastAsia"/>
          <w:color w:val="000080"/>
        </w:rPr>
        <w:t>3</w:t>
      </w:r>
      <w:r>
        <w:rPr>
          <w:rFonts w:ascii="楷体" w:eastAsia="楷体" w:hAnsi="楷体" w:cs="楷体" w:hint="eastAsia"/>
          <w:color w:val="000080"/>
        </w:rPr>
        <w:t>月</w:t>
      </w:r>
      <w:r>
        <w:rPr>
          <w:rFonts w:ascii="楷体" w:eastAsia="楷体" w:hAnsi="楷体" w:cs="楷体" w:hint="eastAsia"/>
          <w:color w:val="000080"/>
        </w:rPr>
        <w:t>13</w:t>
      </w:r>
      <w:r>
        <w:rPr>
          <w:rFonts w:ascii="楷体" w:eastAsia="楷体" w:hAnsi="楷体" w:cs="楷体" w:hint="eastAsia"/>
          <w:color w:val="000080"/>
        </w:rPr>
        <w:t>日，第十四届全国人民代表大会第一次会议在北京人民大会堂闭幕。中共中央总书记、国家主席、中央军委主席习近平发表重要讲话。</w:t>
      </w:r>
      <w:r>
        <w:rPr>
          <w:rFonts w:ascii="楷体" w:eastAsia="楷体" w:hAnsi="楷体" w:cs="楷体" w:hint="eastAsia"/>
          <w:color w:val="000080"/>
        </w:rPr>
        <w:t xml:space="preserve"> </w:t>
      </w:r>
      <w:r>
        <w:rPr>
          <w:rFonts w:ascii="楷体" w:eastAsia="楷体" w:hAnsi="楷体" w:cs="楷体" w:hint="eastAsia"/>
          <w:color w:val="000080"/>
        </w:rPr>
        <w:t>新华社记者</w:t>
      </w:r>
      <w:r>
        <w:rPr>
          <w:rFonts w:ascii="楷体" w:eastAsia="楷体" w:hAnsi="楷体" w:cs="楷体" w:hint="eastAsia"/>
          <w:color w:val="000080"/>
        </w:rPr>
        <w:t xml:space="preserve"> </w:t>
      </w:r>
      <w:proofErr w:type="gramStart"/>
      <w:r>
        <w:rPr>
          <w:rFonts w:ascii="楷体" w:eastAsia="楷体" w:hAnsi="楷体" w:cs="楷体" w:hint="eastAsia"/>
          <w:color w:val="000080"/>
        </w:rPr>
        <w:t>燕雁</w:t>
      </w:r>
      <w:proofErr w:type="gramEnd"/>
      <w:r>
        <w:rPr>
          <w:rFonts w:ascii="楷体" w:eastAsia="楷体" w:hAnsi="楷体" w:cs="楷体" w:hint="eastAsia"/>
          <w:color w:val="000080"/>
        </w:rPr>
        <w:t xml:space="preserve"> </w:t>
      </w:r>
      <w:r>
        <w:rPr>
          <w:rFonts w:ascii="楷体" w:eastAsia="楷体" w:hAnsi="楷体" w:cs="楷体" w:hint="eastAsia"/>
          <w:color w:val="000080"/>
        </w:rPr>
        <w:t>摄</w:t>
      </w:r>
    </w:p>
    <w:p w:rsidR="001A0223" w:rsidRDefault="00EA39E8">
      <w:pPr>
        <w:pStyle w:val="a3"/>
        <w:widowControl/>
      </w:pPr>
      <w:r>
        <w:t xml:space="preserve">　　十四届全国人大常委会委员长、副委员长、秘书长担任大会执行主席，并在主席台前排就座。他们是：</w:t>
      </w:r>
      <w:proofErr w:type="gramStart"/>
      <w:r>
        <w:t>赵乐际</w:t>
      </w:r>
      <w:proofErr w:type="gramEnd"/>
      <w:r>
        <w:t>、李鸿忠、王东明、肖捷、郑建邦、丁仲礼、郝明金、蔡达峰、何维、武维华、铁凝、彭清华、张庆伟、洛桑江村、雪克来提</w:t>
      </w:r>
      <w:r>
        <w:t>·</w:t>
      </w:r>
      <w:r>
        <w:t>扎克尔、刘奇。</w:t>
      </w:r>
    </w:p>
    <w:p w:rsidR="001A0223" w:rsidRDefault="00EA39E8">
      <w:pPr>
        <w:pStyle w:val="a3"/>
        <w:widowControl/>
      </w:pPr>
      <w:r>
        <w:lastRenderedPageBreak/>
        <w:t xml:space="preserve">　　李强、王沪宁、蔡奇、丁薛祥、李希、韩正等党和国家领导人出席会议。</w:t>
      </w:r>
    </w:p>
    <w:p w:rsidR="001A0223" w:rsidRDefault="00EA39E8">
      <w:pPr>
        <w:pStyle w:val="a3"/>
        <w:widowControl/>
      </w:pPr>
      <w:r>
        <w:t xml:space="preserve">　　李克强、栗战书、汪洋、王岐山等在主席台就座。</w:t>
      </w:r>
    </w:p>
    <w:p w:rsidR="001A0223" w:rsidRDefault="00EA39E8">
      <w:pPr>
        <w:pStyle w:val="a3"/>
        <w:widowControl/>
      </w:pPr>
      <w:r>
        <w:t xml:space="preserve">　　会议应出席代表</w:t>
      </w:r>
      <w:r>
        <w:t>2977</w:t>
      </w:r>
      <w:r>
        <w:t>人，出席</w:t>
      </w:r>
      <w:r>
        <w:t>2947</w:t>
      </w:r>
      <w:r>
        <w:t>人，缺席</w:t>
      </w:r>
      <w:r>
        <w:t>30</w:t>
      </w:r>
      <w:r>
        <w:t>人，出席人数符合法定人数。</w:t>
      </w:r>
    </w:p>
    <w:p w:rsidR="001A0223" w:rsidRDefault="00EA39E8">
      <w:pPr>
        <w:pStyle w:val="a3"/>
        <w:widowControl/>
      </w:pPr>
      <w:r>
        <w:t xml:space="preserve">　　闭幕会由大会执行主席、十四届全国人大常委会委员长赵乐际主持。</w:t>
      </w:r>
    </w:p>
    <w:p w:rsidR="001A0223" w:rsidRDefault="00EA39E8">
      <w:pPr>
        <w:pStyle w:val="a3"/>
        <w:widowControl/>
      </w:pPr>
      <w:r>
        <w:t xml:space="preserve">　　上午</w:t>
      </w:r>
      <w:r>
        <w:t>9</w:t>
      </w:r>
      <w:r>
        <w:t>时，赵乐际宣布会议开始。</w:t>
      </w:r>
    </w:p>
    <w:p w:rsidR="001A0223" w:rsidRDefault="00EA39E8">
      <w:pPr>
        <w:pStyle w:val="a3"/>
        <w:widowControl/>
      </w:pPr>
      <w:r>
        <w:t xml:space="preserve">　　会议经表决，通过了十四届全国人大一次会议关于政府工作报告的决议。决议指出，会议高度评价新时代十年我国经济社会发展取得的历史性成就、发生的历史性变革，充分肯定国务院过去一年和五年的工作，同意报告提出的</w:t>
      </w:r>
      <w:r>
        <w:t>202</w:t>
      </w:r>
      <w:r>
        <w:t>3</w:t>
      </w:r>
      <w:r>
        <w:t>年经济社会发展的总体要求、主要目标、政策取向和重点工作，决定批准这个报告。</w:t>
      </w:r>
    </w:p>
    <w:p w:rsidR="001A0223" w:rsidRDefault="00EA39E8">
      <w:pPr>
        <w:pStyle w:val="a3"/>
        <w:widowControl/>
      </w:pPr>
      <w:r>
        <w:t xml:space="preserve">　　会议经表决，通过了关于修改立法</w:t>
      </w:r>
      <w:proofErr w:type="gramStart"/>
      <w:r>
        <w:t>法</w:t>
      </w:r>
      <w:proofErr w:type="gramEnd"/>
      <w:r>
        <w:t>的决定。决定自</w:t>
      </w:r>
      <w:r>
        <w:t>2023</w:t>
      </w:r>
      <w:r>
        <w:t>年</w:t>
      </w:r>
      <w:r>
        <w:t>3</w:t>
      </w:r>
      <w:r>
        <w:t>月</w:t>
      </w:r>
      <w:r>
        <w:t>15</w:t>
      </w:r>
      <w:r>
        <w:t>日起施行。国家主席习近平签署第三号主席令予以公布。</w:t>
      </w:r>
    </w:p>
    <w:p w:rsidR="001A0223" w:rsidRDefault="00EA39E8">
      <w:pPr>
        <w:pStyle w:val="a3"/>
        <w:widowControl/>
      </w:pPr>
      <w:r>
        <w:t xml:space="preserve">　　会议表决通过了十四届全国人大一次会议关于</w:t>
      </w:r>
      <w:r>
        <w:t>2022</w:t>
      </w:r>
      <w:r>
        <w:t>年国民经济和社会发展计划执行情况与</w:t>
      </w:r>
      <w:r>
        <w:t>2023</w:t>
      </w:r>
      <w:r>
        <w:t>年国民经济和社会发展计划的决议，决定批准关于</w:t>
      </w:r>
      <w:r>
        <w:t>2022</w:t>
      </w:r>
      <w:r>
        <w:t>年国民经济和社会发展计划执行情况与</w:t>
      </w:r>
      <w:r>
        <w:t>2023</w:t>
      </w:r>
      <w:r>
        <w:t>年国民经济和社会发展计划草案的报告，批准</w:t>
      </w:r>
      <w:r>
        <w:t>2023</w:t>
      </w:r>
      <w:r>
        <w:t>年国民经济和社会发展计划；表决通过了十四届全国人大一次会议关于</w:t>
      </w:r>
      <w:r>
        <w:t>2022</w:t>
      </w:r>
      <w:r>
        <w:t>年中央和地方预算执行情况与</w:t>
      </w:r>
      <w:r>
        <w:t>2023</w:t>
      </w:r>
      <w:r>
        <w:t>年中央和地方预算的决议，决定批准关于</w:t>
      </w:r>
      <w:r>
        <w:t>2022</w:t>
      </w:r>
      <w:r>
        <w:t>年中央和地方预算执行情况与</w:t>
      </w:r>
      <w:r>
        <w:t>2023</w:t>
      </w:r>
      <w:r>
        <w:t>年中央和地方预算草案的报告，批准</w:t>
      </w:r>
      <w:r>
        <w:t>2023</w:t>
      </w:r>
      <w:r>
        <w:t>年中央预算。</w:t>
      </w:r>
    </w:p>
    <w:p w:rsidR="001A0223" w:rsidRDefault="00EA39E8">
      <w:pPr>
        <w:pStyle w:val="a3"/>
        <w:widowControl/>
      </w:pPr>
      <w:r>
        <w:t xml:space="preserve">　　会议表决通过了关于全国人大常委会工作</w:t>
      </w:r>
      <w:r>
        <w:t>报告的决议、关于最高人民法院工作报告的决议、关于最高人民检察院工作报告的决议，决定批准这三个报告。</w:t>
      </w:r>
    </w:p>
    <w:p w:rsidR="001A0223" w:rsidRDefault="00EA39E8">
      <w:pPr>
        <w:pStyle w:val="a3"/>
        <w:widowControl/>
      </w:pPr>
      <w:r>
        <w:t xml:space="preserve">　　完成上述议程后，习近平发表了重要讲话。</w:t>
      </w:r>
    </w:p>
    <w:p w:rsidR="001A0223" w:rsidRDefault="00EA39E8">
      <w:pPr>
        <w:pStyle w:val="a3"/>
        <w:widowControl/>
      </w:pPr>
      <w:r>
        <w:t xml:space="preserve">　　习近平指出，具有五千多年文明史的中华民族，在历史上创造了无数辉煌，也经历过许多磨难。近代以后，中国逐步成为半殖民地半封建社会，饱受列强欺凌、四分五裂、战乱频繁、生灵涂炭之苦。中国共产党成立之后，紧紧团结带领全国各族人民，经过百年奋斗，洗雪民族耻辱，中国人民成为自己命运的主人，中华民族迎来了从站起来、富起来到强起来的伟大飞跃，中华民族伟大复兴进入了不可逆转的历史进</w:t>
      </w:r>
      <w:r>
        <w:t>程。</w:t>
      </w:r>
    </w:p>
    <w:p w:rsidR="001A0223" w:rsidRDefault="00EA39E8">
      <w:pPr>
        <w:pStyle w:val="a3"/>
        <w:widowControl/>
      </w:pPr>
      <w:r>
        <w:t xml:space="preserve">　　习近平强调，从现在起到本世纪中叶，全面建成社会主义现代化强国、全面推进中华民族伟大复兴，是全党全国人民的中心任务。强国建设、民族复兴的接力棒，历史地落在我们这一代人身上。我们要按照党的二十大的战略部署，坚持统筹推进</w:t>
      </w:r>
      <w:r>
        <w:t>“</w:t>
      </w:r>
      <w:r>
        <w:t>五位一体</w:t>
      </w:r>
      <w:r>
        <w:t>”</w:t>
      </w:r>
      <w:r>
        <w:t>总体布局、协调推进</w:t>
      </w:r>
      <w:r>
        <w:t>“</w:t>
      </w:r>
      <w:r>
        <w:t>四个全面</w:t>
      </w:r>
      <w:r>
        <w:t>”</w:t>
      </w:r>
      <w:r>
        <w:t>战略布局，加快推进中国式现代化建设，团结奋斗，开拓创新，在新征程上</w:t>
      </w:r>
      <w:proofErr w:type="gramStart"/>
      <w:r>
        <w:t>作出</w:t>
      </w:r>
      <w:proofErr w:type="gramEnd"/>
      <w:r>
        <w:t>无负时代、无负历史、无负人民的业绩，为推进强国建设、民族复兴</w:t>
      </w:r>
      <w:proofErr w:type="gramStart"/>
      <w:r>
        <w:t>作出</w:t>
      </w:r>
      <w:proofErr w:type="gramEnd"/>
      <w:r>
        <w:t>我们这一代人的应有贡献。</w:t>
      </w:r>
    </w:p>
    <w:p w:rsidR="001A0223" w:rsidRDefault="00EA39E8">
      <w:pPr>
        <w:pStyle w:val="a3"/>
        <w:widowControl/>
      </w:pPr>
      <w:r>
        <w:lastRenderedPageBreak/>
        <w:t xml:space="preserve">　　习近平指出，在强国建设、民族复兴的新征程，我们要坚定不移推动高质量发展。要完整、准</w:t>
      </w:r>
      <w:r>
        <w:t>确、全面贯彻新发展理念，加快构建新发展格局，深入实施科教兴国战略、人才强国战略、创新驱动发展战略，着力提升科技自立自强能力，推动产业转型升级，推动城乡区域协调发展，推动经济社会发展绿色化、低碳化，推动经济实现质的有效提升和量的合理增长，不断壮大我国经济实力、科技实力、综合国力。</w:t>
      </w:r>
    </w:p>
    <w:p w:rsidR="001A0223" w:rsidRDefault="00EA39E8">
      <w:pPr>
        <w:pStyle w:val="a3"/>
        <w:widowControl/>
      </w:pPr>
      <w:r>
        <w:t xml:space="preserve">　　习近平强调，我们要始终坚持人民至上。全面建成社会主义现代化强国，人民是决定性力量。要积极发展全过程人民民主，坚持党的领导、人民当家作主、依法治国有机统一，健全人民当家作主制度体系，实现人民意志，保障人民权益，充分激发全体人民的积</w:t>
      </w:r>
      <w:r>
        <w:t>极性主动性创造性。要贯彻以人民为中心的发展思想，完善分配制度，健全社会保障体系，强化基本公共服务，兜牢民生底线，解决好人民群众</w:t>
      </w:r>
      <w:proofErr w:type="gramStart"/>
      <w:r>
        <w:t>急难愁盼问题</w:t>
      </w:r>
      <w:proofErr w:type="gramEnd"/>
      <w:r>
        <w:t>，让现代化建设成果更多更公平惠及全体人民，在推进全体人民共同富裕上不断取得更为明显的实质性进展。要不断巩固发展全国各族人民大团结、海内外中华儿女大团结，充分调动一切积极因素，凝聚起强国建设、民族复兴的磅礴力量。</w:t>
      </w:r>
    </w:p>
    <w:p w:rsidR="001A0223" w:rsidRDefault="00EA39E8">
      <w:pPr>
        <w:pStyle w:val="a3"/>
        <w:widowControl/>
      </w:pPr>
      <w:r>
        <w:t xml:space="preserve">　　习近平指出，安全是发展的基础，稳定是强盛的前提。要贯彻总体国家安全观，健全国家安全体系，增强维护国家安全能力，提高公共安全治理水平，完善社会治理体系，以新安全</w:t>
      </w:r>
      <w:r>
        <w:t>格局保障新发展格局。要全面推进国防和军队现代化建设，把人民军队建设成为有效维护国家主权、安全、发展利益的钢铁长城。</w:t>
      </w:r>
    </w:p>
    <w:p w:rsidR="001A0223" w:rsidRDefault="00EA39E8">
      <w:pPr>
        <w:pStyle w:val="a3"/>
        <w:widowControl/>
      </w:pPr>
      <w:r>
        <w:t xml:space="preserve">　　习近平强调，推进强国建设，离不开香港、澳门长期繁荣稳定。要全面准确、坚定不移贯彻</w:t>
      </w:r>
      <w:r>
        <w:t>“</w:t>
      </w:r>
      <w:r>
        <w:t>一国两制</w:t>
      </w:r>
      <w:r>
        <w:t>”</w:t>
      </w:r>
      <w:r>
        <w:t>、</w:t>
      </w:r>
      <w:r>
        <w:t>“</w:t>
      </w:r>
      <w:r>
        <w:t>港人治港</w:t>
      </w:r>
      <w:r>
        <w:t>”</w:t>
      </w:r>
      <w:r>
        <w:t>、</w:t>
      </w:r>
      <w:r>
        <w:t>“</w:t>
      </w:r>
      <w:r>
        <w:t>澳人治澳</w:t>
      </w:r>
      <w:r>
        <w:t>”</w:t>
      </w:r>
      <w:r>
        <w:t>、高度自治的方针，坚持依法治港治澳，支持香港、澳门特别行政区发展经济、改善民生，更好融入国家发展大局。实现祖国完全统一是全体中华儿女的共同愿望，是民族复兴的题中之义。要贯彻新时代党解决台湾问题的总体方略，坚持一个中国原则和</w:t>
      </w:r>
      <w:r>
        <w:t>“</w:t>
      </w:r>
      <w:r>
        <w:t>九二共识</w:t>
      </w:r>
      <w:r>
        <w:t>”</w:t>
      </w:r>
      <w:r>
        <w:t>，积极促进两岸关系和平发展，坚决反对外</w:t>
      </w:r>
      <w:r>
        <w:t>部势力干涉和</w:t>
      </w:r>
      <w:r>
        <w:t>“</w:t>
      </w:r>
      <w:r>
        <w:t>台独</w:t>
      </w:r>
      <w:r>
        <w:t>”</w:t>
      </w:r>
      <w:r>
        <w:t>分裂活动，坚定不移推进祖国统一进程。</w:t>
      </w:r>
    </w:p>
    <w:p w:rsidR="001A0223" w:rsidRDefault="00EA39E8">
      <w:pPr>
        <w:pStyle w:val="a3"/>
        <w:widowControl/>
      </w:pPr>
      <w:r>
        <w:t xml:space="preserve">　　习近平强调，中国的发展惠及世界，中国的发展离不开世界。我们要扎实推进高水平对外开放，既用好全球市场和资源发展自己，又推动世界共同发展。我们要高举和平、发展、合作、共赢旗帜，始终站在历史正确一边，</w:t>
      </w:r>
      <w:proofErr w:type="gramStart"/>
      <w:r>
        <w:t>践行</w:t>
      </w:r>
      <w:proofErr w:type="gramEnd"/>
      <w:r>
        <w:t>真正的多边主义，</w:t>
      </w:r>
      <w:proofErr w:type="gramStart"/>
      <w:r>
        <w:t>践行</w:t>
      </w:r>
      <w:proofErr w:type="gramEnd"/>
      <w:r>
        <w:t>全人类共同价值，积极参与全球治理体系改革和建设，推动建设开放型世界经济，推动落实全球发展倡议、全球安全倡议，为世界和平发展增加更多稳定性和正能量，为我国发展营造良好国际环境。</w:t>
      </w:r>
    </w:p>
    <w:p w:rsidR="001A0223" w:rsidRDefault="00EA39E8">
      <w:pPr>
        <w:pStyle w:val="a3"/>
        <w:widowControl/>
      </w:pPr>
      <w:r>
        <w:t xml:space="preserve">　　习近平指出，治国必先治党，</w:t>
      </w:r>
      <w:proofErr w:type="gramStart"/>
      <w:r>
        <w:t>党兴才能</w:t>
      </w:r>
      <w:proofErr w:type="gramEnd"/>
      <w:r>
        <w:t>国强。推进强国建设</w:t>
      </w:r>
      <w:r>
        <w:t>，必须坚持中国共产党领导和党中央集中统一领导，切实加强党的建设。要时刻保持解决大党独有难题的清醒和坚定，勇于自我革命，一刻不停全面从严治党，坚定不移反对腐败，始终保持党的团结统一，确保党永远</w:t>
      </w:r>
      <w:proofErr w:type="gramStart"/>
      <w:r>
        <w:t>不</w:t>
      </w:r>
      <w:proofErr w:type="gramEnd"/>
      <w:r>
        <w:t>变质、不变色、</w:t>
      </w:r>
      <w:proofErr w:type="gramStart"/>
      <w:r>
        <w:t>不</w:t>
      </w:r>
      <w:proofErr w:type="gramEnd"/>
      <w:r>
        <w:t>变味，为强国建设、民族复兴提供坚强保证。</w:t>
      </w:r>
    </w:p>
    <w:p w:rsidR="001A0223" w:rsidRDefault="00EA39E8">
      <w:pPr>
        <w:pStyle w:val="a3"/>
        <w:widowControl/>
      </w:pPr>
      <w:r>
        <w:lastRenderedPageBreak/>
        <w:t xml:space="preserve">　　习近平强调，强国建设、民族复兴的宏伟目标令人鼓舞，催人奋进。我们要只争朝夕，坚定历史自信，增强历史主动，坚持守正创新，保持战略定力，发扬斗争精神，勇于攻坚克难，不断为强国建设、民族复兴伟业添砖加瓦、增光添彩。</w:t>
      </w:r>
    </w:p>
    <w:p w:rsidR="001A0223" w:rsidRDefault="00EA39E8">
      <w:pPr>
        <w:pStyle w:val="a3"/>
        <w:widowControl/>
      </w:pPr>
      <w:r>
        <w:t xml:space="preserve">　　习近平的讲话赢得全场多次热烈的掌声。</w:t>
      </w:r>
    </w:p>
    <w:p w:rsidR="001A0223" w:rsidRDefault="00EA39E8">
      <w:pPr>
        <w:pStyle w:val="a3"/>
        <w:widowControl/>
      </w:pPr>
      <w:r>
        <w:t xml:space="preserve">　　赵</w:t>
      </w:r>
      <w:r>
        <w:t>乐际随后也发表了讲话。他说，完全赞成和拥护习近平主席的重要讲话。讲话坚守人民立场、坚定历史自信、彰显使命担当、指引前进方向，必将激励全国各族人民在强国建设、民族复兴新征程</w:t>
      </w:r>
      <w:proofErr w:type="gramStart"/>
      <w:r>
        <w:t>踔</w:t>
      </w:r>
      <w:proofErr w:type="gramEnd"/>
      <w:r>
        <w:t>厉奋发、勇毅前行，要认真学习领会、全面贯彻落实。他说，习近平同志再次全票当选为中华人民共和国主席、中华人民共和国中央军事委员会主席，反映了全体全国人大代表的共同意志和全国各族人民的共同心愿。党确立习近平同志党中央的核心、全党的核心地位，确立习近平新时代中国特色社会主义思想的指导地位，对新时代党和国家事业发展、对推进中华民族伟大复兴历史进程</w:t>
      </w:r>
      <w:r>
        <w:t>具有决定性意义。要坚决拥护</w:t>
      </w:r>
      <w:r>
        <w:t>“</w:t>
      </w:r>
      <w:r>
        <w:t>两个确立</w:t>
      </w:r>
      <w:r>
        <w:t>”</w:t>
      </w:r>
      <w:r>
        <w:t>，自觉增强</w:t>
      </w:r>
      <w:r>
        <w:t>“</w:t>
      </w:r>
      <w:r>
        <w:t>四个意识</w:t>
      </w:r>
      <w:r>
        <w:t>”</w:t>
      </w:r>
      <w:r>
        <w:t>、坚定</w:t>
      </w:r>
      <w:r>
        <w:t>“</w:t>
      </w:r>
      <w:r>
        <w:t>四个自信</w:t>
      </w:r>
      <w:r>
        <w:t>”</w:t>
      </w:r>
      <w:r>
        <w:t>、做到</w:t>
      </w:r>
      <w:r>
        <w:t>“</w:t>
      </w:r>
      <w:r>
        <w:t>两个维护</w:t>
      </w:r>
      <w:r>
        <w:t>”</w:t>
      </w:r>
      <w:r>
        <w:t>。</w:t>
      </w:r>
    </w:p>
    <w:p w:rsidR="001A0223" w:rsidRDefault="00EA39E8">
      <w:pPr>
        <w:pStyle w:val="a3"/>
        <w:widowControl/>
        <w:jc w:val="center"/>
      </w:pPr>
      <w:r>
        <w:rPr>
          <w:noProof/>
        </w:rPr>
        <w:drawing>
          <wp:inline distT="0" distB="0" distL="114300" distR="114300">
            <wp:extent cx="2647950" cy="3538220"/>
            <wp:effectExtent l="0" t="0" r="0" b="508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8"/>
                    <a:stretch>
                      <a:fillRect/>
                    </a:stretch>
                  </pic:blipFill>
                  <pic:spPr>
                    <a:xfrm>
                      <a:off x="0" y="0"/>
                      <a:ext cx="2647950" cy="3538220"/>
                    </a:xfrm>
                    <a:prstGeom prst="rect">
                      <a:avLst/>
                    </a:prstGeom>
                    <a:noFill/>
                    <a:ln w="9525">
                      <a:noFill/>
                    </a:ln>
                  </pic:spPr>
                </pic:pic>
              </a:graphicData>
            </a:graphic>
          </wp:inline>
        </w:drawing>
      </w:r>
    </w:p>
    <w:p w:rsidR="001A0223" w:rsidRDefault="00EA39E8">
      <w:pPr>
        <w:pStyle w:val="a3"/>
        <w:widowControl/>
      </w:pPr>
      <w:r>
        <w:t xml:space="preserve">　</w:t>
      </w:r>
      <w:r>
        <w:rPr>
          <w:rFonts w:ascii="楷体" w:eastAsia="楷体" w:hAnsi="楷体" w:cs="楷体" w:hint="eastAsia"/>
          <w:color w:val="000080"/>
        </w:rPr>
        <w:t xml:space="preserve">　</w:t>
      </w:r>
      <w:r>
        <w:rPr>
          <w:rFonts w:ascii="楷体" w:eastAsia="楷体" w:hAnsi="楷体" w:cs="楷体" w:hint="eastAsia"/>
          <w:color w:val="000080"/>
        </w:rPr>
        <w:t>3</w:t>
      </w:r>
      <w:r>
        <w:rPr>
          <w:rFonts w:ascii="楷体" w:eastAsia="楷体" w:hAnsi="楷体" w:cs="楷体" w:hint="eastAsia"/>
          <w:color w:val="000080"/>
        </w:rPr>
        <w:t>月</w:t>
      </w:r>
      <w:r>
        <w:rPr>
          <w:rFonts w:ascii="楷体" w:eastAsia="楷体" w:hAnsi="楷体" w:cs="楷体" w:hint="eastAsia"/>
          <w:color w:val="000080"/>
        </w:rPr>
        <w:t>13</w:t>
      </w:r>
      <w:r>
        <w:rPr>
          <w:rFonts w:ascii="楷体" w:eastAsia="楷体" w:hAnsi="楷体" w:cs="楷体" w:hint="eastAsia"/>
          <w:color w:val="000080"/>
        </w:rPr>
        <w:t>日，第十四届全国人民代表大会第一次会议在北京人民大会堂举行闭幕会。大会执行主席、十四届全国人大常委会委员长赵乐际主持闭幕会并讲话。</w:t>
      </w:r>
      <w:r>
        <w:rPr>
          <w:rFonts w:ascii="楷体" w:eastAsia="楷体" w:hAnsi="楷体" w:cs="楷体" w:hint="eastAsia"/>
          <w:color w:val="000080"/>
        </w:rPr>
        <w:t xml:space="preserve"> </w:t>
      </w:r>
      <w:r>
        <w:rPr>
          <w:rFonts w:ascii="楷体" w:eastAsia="楷体" w:hAnsi="楷体" w:cs="楷体" w:hint="eastAsia"/>
          <w:color w:val="000080"/>
        </w:rPr>
        <w:t>新华社记者</w:t>
      </w:r>
      <w:r>
        <w:rPr>
          <w:rFonts w:ascii="楷体" w:eastAsia="楷体" w:hAnsi="楷体" w:cs="楷体" w:hint="eastAsia"/>
          <w:color w:val="000080"/>
        </w:rPr>
        <w:t xml:space="preserve"> </w:t>
      </w:r>
      <w:r>
        <w:rPr>
          <w:rFonts w:ascii="楷体" w:eastAsia="楷体" w:hAnsi="楷体" w:cs="楷体" w:hint="eastAsia"/>
          <w:color w:val="000080"/>
        </w:rPr>
        <w:t>黄敬文</w:t>
      </w:r>
      <w:r>
        <w:rPr>
          <w:rFonts w:ascii="楷体" w:eastAsia="楷体" w:hAnsi="楷体" w:cs="楷体" w:hint="eastAsia"/>
          <w:color w:val="000080"/>
        </w:rPr>
        <w:t xml:space="preserve"> </w:t>
      </w:r>
      <w:r>
        <w:rPr>
          <w:rFonts w:ascii="楷体" w:eastAsia="楷体" w:hAnsi="楷体" w:cs="楷体" w:hint="eastAsia"/>
          <w:color w:val="000080"/>
        </w:rPr>
        <w:t>摄</w:t>
      </w:r>
    </w:p>
    <w:p w:rsidR="001A0223" w:rsidRDefault="00EA39E8">
      <w:pPr>
        <w:pStyle w:val="a3"/>
        <w:widowControl/>
      </w:pPr>
      <w:r>
        <w:t xml:space="preserve">　　赵乐际说，大会全面贯彻党的二十大和二十届一中、二中全会精神，圆满完成了各项议程，是一次民主、团结、求实、奋进的大会。他代表十四届全国人大及其常委会，向十三届全国人大代表，向十三届全国人大常委会组成人员，向栗战书同志，致以崇高的敬意！</w:t>
      </w:r>
    </w:p>
    <w:p w:rsidR="001A0223" w:rsidRDefault="00EA39E8">
      <w:pPr>
        <w:pStyle w:val="a3"/>
        <w:widowControl/>
      </w:pPr>
      <w:r>
        <w:lastRenderedPageBreak/>
        <w:t xml:space="preserve">　</w:t>
      </w:r>
      <w:r>
        <w:t xml:space="preserve">　赵乐际说，大会选举产生了十四届全国人大常委会，并选举我担任委员长。我们衷心感谢各位代表的信任，深感使命崇高、责任重大。我们将始终坚持党的全面领导，紧紧依靠人大代表和人民群众，尊崇宪法，恪尽职守，廉洁奉公，接受人民监督，为党和国家事业竭诚奉献，绝不辜负各位代表和全国各族人民的重托。</w:t>
      </w:r>
    </w:p>
    <w:p w:rsidR="001A0223" w:rsidRDefault="00EA39E8">
      <w:pPr>
        <w:pStyle w:val="a3"/>
        <w:widowControl/>
      </w:pPr>
      <w:r>
        <w:t xml:space="preserve">　　赵乐际说，党的二十大擘画了全面建成社会主义现代化强国、以中国式现代化全面推进中华民族伟大复兴的宏伟蓝图。十四届全国人大及其常委会要全面贯彻党的二十大精神，认真履行宪法法律赋予的职责，坚持党的领导、人民当家作主、依法治国有机统</w:t>
      </w:r>
      <w:r>
        <w:t>一，把人民代表大会制度坚持好、完善好、运行好，推动党的二十大确定的目标任务落实见效，为全面建设社会主义现代化国家贡献力量。</w:t>
      </w:r>
    </w:p>
    <w:p w:rsidR="001A0223" w:rsidRDefault="00EA39E8">
      <w:pPr>
        <w:pStyle w:val="a3"/>
        <w:widowControl/>
      </w:pPr>
      <w:r>
        <w:t xml:space="preserve">　　赵乐际说，我们要发展全过程人民民主，保证人民依法实行民主选举、民主协商、民主决策、民主管理、民主监督。健全保证宪法全面实施的制度体系，不断提高宪法实施和监督水平。深入推进科学立法、民主立法、依法立法，使法律体系更加科学完备、统一权威。实行正确监督、有效监督、依法监督，保证宪法法律全面有效实施。充分发挥代表来自人民、扎根人民的特点优势，当好党和国家联系人民群众的桥梁。全面加强人大及其</w:t>
      </w:r>
      <w:r>
        <w:t>常委会自身建设，切实担当起新时代新征程赋予的使命责任。</w:t>
      </w:r>
    </w:p>
    <w:p w:rsidR="001A0223" w:rsidRDefault="00EA39E8">
      <w:pPr>
        <w:pStyle w:val="a3"/>
        <w:widowControl/>
      </w:pPr>
      <w:r>
        <w:t xml:space="preserve">　　</w:t>
      </w:r>
      <w:r>
        <w:t>9</w:t>
      </w:r>
      <w:r>
        <w:t>时</w:t>
      </w:r>
      <w:r>
        <w:t>57</w:t>
      </w:r>
      <w:r>
        <w:t>分，赵乐际宣布：中华人民共和国第十四届全国人民代表大会第一次会议闭幕。大会在雄壮的国歌声中结束。</w:t>
      </w:r>
    </w:p>
    <w:p w:rsidR="001A0223" w:rsidRDefault="00EA39E8">
      <w:pPr>
        <w:pStyle w:val="a3"/>
        <w:widowControl/>
      </w:pPr>
      <w:r>
        <w:t xml:space="preserve">　　在主席台就座的还有：马兴瑞、王毅、尹力、石泰峰、刘国中、李干杰、李书磊、何卫东、何立峰、张又侠、张国清、陈文清、陈吉宁、陈敏尔、袁家军、黄坤明、刘金国、王小洪、李尚福、吴政隆、</w:t>
      </w:r>
      <w:proofErr w:type="gramStart"/>
      <w:r>
        <w:t>谌</w:t>
      </w:r>
      <w:proofErr w:type="gramEnd"/>
      <w:r>
        <w:t>贻琴、秦刚、张军、应勇、胡春华、沈跃跃、王勇、周强、帕巴拉</w:t>
      </w:r>
      <w:r>
        <w:t>·</w:t>
      </w:r>
      <w:r>
        <w:t>格列朗杰、何厚</w:t>
      </w:r>
      <w:proofErr w:type="gramStart"/>
      <w:r>
        <w:t>铧</w:t>
      </w:r>
      <w:proofErr w:type="gramEnd"/>
      <w:r>
        <w:t>、梁振英、巴特尔、苏辉、邵鸿、高云龙、陈武、穆虹、咸辉、王东峰、姜信治、蒋作君、</w:t>
      </w:r>
      <w:proofErr w:type="gramStart"/>
      <w:r>
        <w:t>何报翔</w:t>
      </w:r>
      <w:proofErr w:type="gramEnd"/>
      <w:r>
        <w:t>、</w:t>
      </w:r>
      <w:r>
        <w:t>王光谦、秦博勇、朱永新、杨震和许其亮、孙春兰、王晨、刘鹤、杨晓渡、曹建明、张春贤、吉炳轩、艾力更</w:t>
      </w:r>
      <w:r>
        <w:t>·</w:t>
      </w:r>
      <w:r>
        <w:t>依明巴海、万鄂湘、陈</w:t>
      </w:r>
      <w:proofErr w:type="gramStart"/>
      <w:r>
        <w:t>竺</w:t>
      </w:r>
      <w:proofErr w:type="gramEnd"/>
      <w:r>
        <w:t>、白玛赤林、魏凤和、赵克志、张庆黎、刘奇葆、万钢、卢展工、马飚、夏宝龙、杨传堂、李斌、汪永清、辜胜阻、刘新成，中央军委委员刘振立、苗华、张升民等。</w:t>
      </w:r>
    </w:p>
    <w:p w:rsidR="001A0223" w:rsidRDefault="00EA39E8">
      <w:pPr>
        <w:pStyle w:val="a3"/>
        <w:widowControl/>
      </w:pPr>
      <w:r>
        <w:t xml:space="preserve">　　香港特别行政区行政长官李家超、澳门特别行政区行政长官贺一诚列席会议并在主席台就座。</w:t>
      </w:r>
    </w:p>
    <w:p w:rsidR="001A0223" w:rsidRDefault="00EA39E8">
      <w:pPr>
        <w:pStyle w:val="a3"/>
        <w:widowControl/>
      </w:pPr>
      <w:r>
        <w:t xml:space="preserve">　　中央和国家机关有关部门、解放军有关单位和武警部队、各人民团体有关负责人列席或旁听了大会。</w:t>
      </w:r>
    </w:p>
    <w:p w:rsidR="001A0223" w:rsidRDefault="00EA39E8">
      <w:pPr>
        <w:pStyle w:val="a3"/>
        <w:widowControl/>
      </w:pPr>
      <w:r>
        <w:t xml:space="preserve">　　外国驻华使节旁听了大会。</w:t>
      </w:r>
    </w:p>
    <w:p w:rsidR="001A0223" w:rsidRDefault="00EA39E8">
      <w:pPr>
        <w:pStyle w:val="a3"/>
        <w:widowControl/>
      </w:pPr>
      <w:r>
        <w:t xml:space="preserve">　　</w:t>
      </w:r>
      <w:r>
        <w:t>13</w:t>
      </w:r>
      <w:r>
        <w:t>日下午，习近平等党和国家</w:t>
      </w:r>
      <w:r>
        <w:t>领导人在人民大会堂会见了出席十四届全国人大一次会议的全体代表，同他们合影留念。</w:t>
      </w:r>
    </w:p>
    <w:p w:rsidR="001A0223" w:rsidRDefault="00EA39E8">
      <w:pPr>
        <w:pStyle w:val="a3"/>
        <w:widowControl/>
        <w:jc w:val="center"/>
      </w:pPr>
      <w:r>
        <w:rPr>
          <w:rFonts w:ascii="楷体" w:eastAsia="楷体" w:hAnsi="楷体" w:cs="楷体" w:hint="eastAsia"/>
          <w:noProof/>
          <w:color w:val="000080"/>
        </w:rPr>
        <w:lastRenderedPageBreak/>
        <w:drawing>
          <wp:inline distT="0" distB="0" distL="114300" distR="114300">
            <wp:extent cx="4801235" cy="3201035"/>
            <wp:effectExtent l="0" t="0" r="18415" b="1841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9"/>
                    <a:stretch>
                      <a:fillRect/>
                    </a:stretch>
                  </pic:blipFill>
                  <pic:spPr>
                    <a:xfrm>
                      <a:off x="0" y="0"/>
                      <a:ext cx="4801235" cy="3201035"/>
                    </a:xfrm>
                    <a:prstGeom prst="rect">
                      <a:avLst/>
                    </a:prstGeom>
                    <a:noFill/>
                    <a:ln w="9525">
                      <a:noFill/>
                    </a:ln>
                  </pic:spPr>
                </pic:pic>
              </a:graphicData>
            </a:graphic>
          </wp:inline>
        </w:drawing>
      </w:r>
    </w:p>
    <w:p w:rsidR="001A0223" w:rsidRDefault="00EA39E8">
      <w:pPr>
        <w:pStyle w:val="a3"/>
        <w:widowControl/>
        <w:rPr>
          <w:rFonts w:ascii="楷体" w:eastAsia="楷体" w:hAnsi="楷体" w:cs="楷体"/>
          <w:color w:val="000080"/>
        </w:rPr>
      </w:pPr>
      <w:r>
        <w:rPr>
          <w:rFonts w:ascii="楷体" w:eastAsia="楷体" w:hAnsi="楷体" w:cs="楷体" w:hint="eastAsia"/>
          <w:color w:val="000080"/>
        </w:rPr>
        <w:t xml:space="preserve">　　</w:t>
      </w:r>
      <w:r>
        <w:rPr>
          <w:rFonts w:ascii="楷体" w:eastAsia="楷体" w:hAnsi="楷体" w:cs="楷体" w:hint="eastAsia"/>
          <w:color w:val="000080"/>
        </w:rPr>
        <w:t>3</w:t>
      </w:r>
      <w:r>
        <w:rPr>
          <w:rFonts w:ascii="楷体" w:eastAsia="楷体" w:hAnsi="楷体" w:cs="楷体" w:hint="eastAsia"/>
          <w:color w:val="000080"/>
        </w:rPr>
        <w:t>月</w:t>
      </w:r>
      <w:r>
        <w:rPr>
          <w:rFonts w:ascii="楷体" w:eastAsia="楷体" w:hAnsi="楷体" w:cs="楷体" w:hint="eastAsia"/>
          <w:color w:val="000080"/>
        </w:rPr>
        <w:t>13</w:t>
      </w:r>
      <w:r>
        <w:rPr>
          <w:rFonts w:ascii="楷体" w:eastAsia="楷体" w:hAnsi="楷体" w:cs="楷体" w:hint="eastAsia"/>
          <w:color w:val="000080"/>
        </w:rPr>
        <w:t>日，第十四届全国人民代表大会第一次会议在北京人民大会堂闭幕。当日下午，习近平等党和国家领导人在人民大会堂会见出席十四届全国人大一次会议的全体代表，同他们合影留念。</w:t>
      </w:r>
      <w:proofErr w:type="gramStart"/>
      <w:r>
        <w:rPr>
          <w:rFonts w:ascii="楷体" w:eastAsia="楷体" w:hAnsi="楷体" w:cs="楷体" w:hint="eastAsia"/>
          <w:color w:val="000080"/>
        </w:rPr>
        <w:t>这是习近</w:t>
      </w:r>
      <w:proofErr w:type="gramEnd"/>
      <w:r>
        <w:rPr>
          <w:rFonts w:ascii="楷体" w:eastAsia="楷体" w:hAnsi="楷体" w:cs="楷体" w:hint="eastAsia"/>
          <w:color w:val="000080"/>
        </w:rPr>
        <w:t>平向代表挥手致意。</w:t>
      </w:r>
      <w:r>
        <w:rPr>
          <w:rFonts w:ascii="楷体" w:eastAsia="楷体" w:hAnsi="楷体" w:cs="楷体" w:hint="eastAsia"/>
          <w:color w:val="000080"/>
        </w:rPr>
        <w:t xml:space="preserve"> </w:t>
      </w:r>
      <w:r>
        <w:rPr>
          <w:rFonts w:ascii="楷体" w:eastAsia="楷体" w:hAnsi="楷体" w:cs="楷体" w:hint="eastAsia"/>
          <w:color w:val="000080"/>
        </w:rPr>
        <w:t>新华社记者</w:t>
      </w:r>
      <w:r>
        <w:rPr>
          <w:rFonts w:ascii="楷体" w:eastAsia="楷体" w:hAnsi="楷体" w:cs="楷体" w:hint="eastAsia"/>
          <w:color w:val="000080"/>
        </w:rPr>
        <w:t xml:space="preserve"> </w:t>
      </w:r>
      <w:r>
        <w:rPr>
          <w:rFonts w:ascii="楷体" w:eastAsia="楷体" w:hAnsi="楷体" w:cs="楷体" w:hint="eastAsia"/>
          <w:color w:val="000080"/>
        </w:rPr>
        <w:t>黄敬文</w:t>
      </w:r>
      <w:r>
        <w:rPr>
          <w:rFonts w:ascii="楷体" w:eastAsia="楷体" w:hAnsi="楷体" w:cs="楷体" w:hint="eastAsia"/>
          <w:color w:val="000080"/>
        </w:rPr>
        <w:t xml:space="preserve"> </w:t>
      </w:r>
      <w:r>
        <w:rPr>
          <w:rFonts w:ascii="楷体" w:eastAsia="楷体" w:hAnsi="楷体" w:cs="楷体" w:hint="eastAsia"/>
          <w:color w:val="000080"/>
        </w:rPr>
        <w:t>摄</w:t>
      </w:r>
    </w:p>
    <w:p w:rsidR="001A0223" w:rsidRDefault="00EA39E8">
      <w:pPr>
        <w:pStyle w:val="a3"/>
        <w:widowControl/>
        <w:jc w:val="center"/>
        <w:rPr>
          <w:rFonts w:ascii="楷体" w:eastAsia="楷体" w:hAnsi="楷体" w:cs="楷体"/>
          <w:color w:val="000080"/>
        </w:rPr>
      </w:pPr>
      <w:r>
        <w:rPr>
          <w:rFonts w:ascii="楷体" w:eastAsia="楷体" w:hAnsi="楷体" w:cs="楷体" w:hint="eastAsia"/>
          <w:noProof/>
          <w:color w:val="000080"/>
        </w:rPr>
        <w:drawing>
          <wp:inline distT="0" distB="0" distL="114300" distR="114300">
            <wp:extent cx="5058410" cy="3692525"/>
            <wp:effectExtent l="0" t="0" r="8890" b="317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10"/>
                    <a:stretch>
                      <a:fillRect/>
                    </a:stretch>
                  </pic:blipFill>
                  <pic:spPr>
                    <a:xfrm>
                      <a:off x="0" y="0"/>
                      <a:ext cx="5058410" cy="3692525"/>
                    </a:xfrm>
                    <a:prstGeom prst="rect">
                      <a:avLst/>
                    </a:prstGeom>
                    <a:noFill/>
                    <a:ln w="9525">
                      <a:noFill/>
                    </a:ln>
                  </pic:spPr>
                </pic:pic>
              </a:graphicData>
            </a:graphic>
          </wp:inline>
        </w:drawing>
      </w:r>
    </w:p>
    <w:p w:rsidR="001A0223" w:rsidRDefault="00EA39E8">
      <w:pPr>
        <w:pStyle w:val="a3"/>
        <w:widowControl/>
        <w:rPr>
          <w:rFonts w:ascii="楷体" w:eastAsia="楷体" w:hAnsi="楷体" w:cs="楷体"/>
          <w:color w:val="000080"/>
        </w:rPr>
      </w:pPr>
      <w:r>
        <w:rPr>
          <w:rFonts w:ascii="楷体" w:eastAsia="楷体" w:hAnsi="楷体" w:cs="楷体" w:hint="eastAsia"/>
          <w:color w:val="000080"/>
        </w:rPr>
        <w:t xml:space="preserve">　　</w:t>
      </w:r>
      <w:r>
        <w:rPr>
          <w:rFonts w:ascii="楷体" w:eastAsia="楷体" w:hAnsi="楷体" w:cs="楷体" w:hint="eastAsia"/>
          <w:color w:val="000080"/>
        </w:rPr>
        <w:t>3</w:t>
      </w:r>
      <w:r>
        <w:rPr>
          <w:rFonts w:ascii="楷体" w:eastAsia="楷体" w:hAnsi="楷体" w:cs="楷体" w:hint="eastAsia"/>
          <w:color w:val="000080"/>
        </w:rPr>
        <w:t>月</w:t>
      </w:r>
      <w:r>
        <w:rPr>
          <w:rFonts w:ascii="楷体" w:eastAsia="楷体" w:hAnsi="楷体" w:cs="楷体" w:hint="eastAsia"/>
          <w:color w:val="000080"/>
        </w:rPr>
        <w:t>13</w:t>
      </w:r>
      <w:r>
        <w:rPr>
          <w:rFonts w:ascii="楷体" w:eastAsia="楷体" w:hAnsi="楷体" w:cs="楷体" w:hint="eastAsia"/>
          <w:color w:val="000080"/>
        </w:rPr>
        <w:t>日，第十四届全国人民代表大会第一次会议在北京人民大会堂闭幕。当日下午，习近平等党和国家领导人在人民大会堂会见出席十四届全国人大一次</w:t>
      </w:r>
      <w:r>
        <w:rPr>
          <w:rFonts w:ascii="楷体" w:eastAsia="楷体" w:hAnsi="楷体" w:cs="楷体" w:hint="eastAsia"/>
          <w:color w:val="000080"/>
        </w:rPr>
        <w:lastRenderedPageBreak/>
        <w:t>会议的全体代表，同他们合影留念。</w:t>
      </w:r>
      <w:proofErr w:type="gramStart"/>
      <w:r>
        <w:rPr>
          <w:rFonts w:ascii="楷体" w:eastAsia="楷体" w:hAnsi="楷体" w:cs="楷体" w:hint="eastAsia"/>
          <w:color w:val="000080"/>
        </w:rPr>
        <w:t>这是习近</w:t>
      </w:r>
      <w:proofErr w:type="gramEnd"/>
      <w:r>
        <w:rPr>
          <w:rFonts w:ascii="楷体" w:eastAsia="楷体" w:hAnsi="楷体" w:cs="楷体" w:hint="eastAsia"/>
          <w:color w:val="000080"/>
        </w:rPr>
        <w:t>平向代表挥手致意。</w:t>
      </w:r>
      <w:r>
        <w:rPr>
          <w:rFonts w:ascii="楷体" w:eastAsia="楷体" w:hAnsi="楷体" w:cs="楷体" w:hint="eastAsia"/>
          <w:color w:val="000080"/>
        </w:rPr>
        <w:t xml:space="preserve"> </w:t>
      </w:r>
      <w:r>
        <w:rPr>
          <w:rFonts w:ascii="楷体" w:eastAsia="楷体" w:hAnsi="楷体" w:cs="楷体" w:hint="eastAsia"/>
          <w:color w:val="000080"/>
        </w:rPr>
        <w:t>新华社记者</w:t>
      </w:r>
      <w:r>
        <w:rPr>
          <w:rFonts w:ascii="楷体" w:eastAsia="楷体" w:hAnsi="楷体" w:cs="楷体" w:hint="eastAsia"/>
          <w:color w:val="000080"/>
        </w:rPr>
        <w:t xml:space="preserve"> </w:t>
      </w:r>
      <w:r>
        <w:rPr>
          <w:rFonts w:ascii="楷体" w:eastAsia="楷体" w:hAnsi="楷体" w:cs="楷体" w:hint="eastAsia"/>
          <w:color w:val="000080"/>
        </w:rPr>
        <w:t>鞠鹏</w:t>
      </w:r>
      <w:r>
        <w:rPr>
          <w:rFonts w:ascii="楷体" w:eastAsia="楷体" w:hAnsi="楷体" w:cs="楷体" w:hint="eastAsia"/>
          <w:color w:val="000080"/>
        </w:rPr>
        <w:t xml:space="preserve"> </w:t>
      </w:r>
      <w:r>
        <w:rPr>
          <w:rFonts w:ascii="楷体" w:eastAsia="楷体" w:hAnsi="楷体" w:cs="楷体" w:hint="eastAsia"/>
          <w:color w:val="000080"/>
        </w:rPr>
        <w:t>摄</w:t>
      </w:r>
    </w:p>
    <w:p w:rsidR="001A0223" w:rsidRDefault="00EA39E8">
      <w:pPr>
        <w:pStyle w:val="a3"/>
        <w:widowControl/>
        <w:jc w:val="center"/>
        <w:rPr>
          <w:rFonts w:ascii="楷体" w:eastAsia="楷体" w:hAnsi="楷体" w:cs="楷体"/>
          <w:color w:val="000080"/>
        </w:rPr>
      </w:pPr>
      <w:r>
        <w:rPr>
          <w:rFonts w:ascii="楷体" w:eastAsia="楷体" w:hAnsi="楷体" w:cs="楷体" w:hint="eastAsia"/>
          <w:noProof/>
          <w:color w:val="000080"/>
        </w:rPr>
        <w:drawing>
          <wp:inline distT="0" distB="0" distL="114300" distR="114300">
            <wp:extent cx="4782185" cy="2805430"/>
            <wp:effectExtent l="0" t="0" r="18415" b="1397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1"/>
                    <a:stretch>
                      <a:fillRect/>
                    </a:stretch>
                  </pic:blipFill>
                  <pic:spPr>
                    <a:xfrm>
                      <a:off x="0" y="0"/>
                      <a:ext cx="4782185" cy="2805430"/>
                    </a:xfrm>
                    <a:prstGeom prst="rect">
                      <a:avLst/>
                    </a:prstGeom>
                    <a:noFill/>
                    <a:ln w="9525">
                      <a:noFill/>
                    </a:ln>
                  </pic:spPr>
                </pic:pic>
              </a:graphicData>
            </a:graphic>
          </wp:inline>
        </w:drawing>
      </w:r>
    </w:p>
    <w:p w:rsidR="001A0223" w:rsidRDefault="00EA39E8">
      <w:pPr>
        <w:pStyle w:val="a3"/>
        <w:widowControl/>
        <w:rPr>
          <w:rFonts w:ascii="楷体" w:eastAsia="楷体" w:hAnsi="楷体" w:cs="楷体"/>
          <w:color w:val="000080"/>
        </w:rPr>
      </w:pPr>
      <w:r>
        <w:rPr>
          <w:rFonts w:ascii="楷体" w:eastAsia="楷体" w:hAnsi="楷体" w:cs="楷体" w:hint="eastAsia"/>
          <w:color w:val="000080"/>
        </w:rPr>
        <w:t xml:space="preserve">　　</w:t>
      </w:r>
      <w:r>
        <w:rPr>
          <w:rFonts w:ascii="楷体" w:eastAsia="楷体" w:hAnsi="楷体" w:cs="楷体" w:hint="eastAsia"/>
          <w:color w:val="000080"/>
        </w:rPr>
        <w:t>3</w:t>
      </w:r>
      <w:r>
        <w:rPr>
          <w:rFonts w:ascii="楷体" w:eastAsia="楷体" w:hAnsi="楷体" w:cs="楷体" w:hint="eastAsia"/>
          <w:color w:val="000080"/>
        </w:rPr>
        <w:t>月</w:t>
      </w:r>
      <w:r>
        <w:rPr>
          <w:rFonts w:ascii="楷体" w:eastAsia="楷体" w:hAnsi="楷体" w:cs="楷体" w:hint="eastAsia"/>
          <w:color w:val="000080"/>
        </w:rPr>
        <w:t>13</w:t>
      </w:r>
      <w:r>
        <w:rPr>
          <w:rFonts w:ascii="楷体" w:eastAsia="楷体" w:hAnsi="楷体" w:cs="楷体" w:hint="eastAsia"/>
          <w:color w:val="000080"/>
        </w:rPr>
        <w:t>日，第十四届全国人民代表大会第一次会议在北京人民大会堂闭幕。当日下午，习近平等党和国家领导人在人民大会堂会见出席十四届全国人大一次会议的全体代表，同他们合影留念。</w:t>
      </w:r>
      <w:r>
        <w:rPr>
          <w:rFonts w:ascii="楷体" w:eastAsia="楷体" w:hAnsi="楷体" w:cs="楷体" w:hint="eastAsia"/>
          <w:color w:val="000080"/>
        </w:rPr>
        <w:t xml:space="preserve"> </w:t>
      </w:r>
      <w:r>
        <w:rPr>
          <w:rFonts w:ascii="楷体" w:eastAsia="楷体" w:hAnsi="楷体" w:cs="楷体" w:hint="eastAsia"/>
          <w:color w:val="000080"/>
        </w:rPr>
        <w:t>新华社记者</w:t>
      </w:r>
      <w:r>
        <w:rPr>
          <w:rFonts w:ascii="楷体" w:eastAsia="楷体" w:hAnsi="楷体" w:cs="楷体" w:hint="eastAsia"/>
          <w:color w:val="000080"/>
        </w:rPr>
        <w:t xml:space="preserve"> </w:t>
      </w:r>
      <w:r>
        <w:rPr>
          <w:rFonts w:ascii="楷体" w:eastAsia="楷体" w:hAnsi="楷体" w:cs="楷体" w:hint="eastAsia"/>
          <w:color w:val="000080"/>
        </w:rPr>
        <w:t>丁林</w:t>
      </w:r>
      <w:r>
        <w:rPr>
          <w:rFonts w:ascii="楷体" w:eastAsia="楷体" w:hAnsi="楷体" w:cs="楷体" w:hint="eastAsia"/>
          <w:color w:val="000080"/>
        </w:rPr>
        <w:t xml:space="preserve"> </w:t>
      </w:r>
      <w:r>
        <w:rPr>
          <w:rFonts w:ascii="楷体" w:eastAsia="楷体" w:hAnsi="楷体" w:cs="楷体" w:hint="eastAsia"/>
          <w:color w:val="000080"/>
        </w:rPr>
        <w:t>摄</w:t>
      </w:r>
    </w:p>
    <w:p w:rsidR="001A0223" w:rsidRDefault="001A0223"/>
    <w:sectPr w:rsidR="001A022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RhNDFhYzdlNGE0ZDQ4ZTQyN2NlZWZjNGY0ODZlNjQifQ=="/>
  </w:docVars>
  <w:rsids>
    <w:rsidRoot w:val="72B04DFE"/>
    <w:rsid w:val="001A0223"/>
    <w:rsid w:val="00EA39E8"/>
    <w:rsid w:val="72B04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9FD7AF4-93BB-4F65-AFAA-CED80BCEE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ervice.weibo.com/share/share.php?url=http://www.news.cn/politics/2023lh/2023-03/13/c_1129430109.htm&amp;title=&#21313;&#22235;&#23626;&#20840;&#22269;&#20154;&#22823;&#19968;&#27425;&#20250;&#35758;&#22312;&#20140;&#38381;&#24149;%20&#20064;&#36817;&#24179;&#21457;&#34920;&#37325;&#35201;&#35762;&#35805;" TargetMode="External"/><Relationship Id="rId10" Type="http://schemas.openxmlformats.org/officeDocument/2006/relationships/image" Target="media/image5.jpeg"/><Relationship Id="rId4" Type="http://schemas.openxmlformats.org/officeDocument/2006/relationships/hyperlink" Target="javascript:void(0)" TargetMode="Externa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805</Words>
  <Characters>4593</Characters>
  <Application>Microsoft Office Word</Application>
  <DocSecurity>0</DocSecurity>
  <Lines>38</Lines>
  <Paragraphs>10</Paragraphs>
  <ScaleCrop>false</ScaleCrop>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小笙昇</dc:creator>
  <cp:lastModifiedBy>vip979</cp:lastModifiedBy>
  <cp:revision>2</cp:revision>
  <dcterms:created xsi:type="dcterms:W3CDTF">2023-03-15T02:52:00Z</dcterms:created>
  <dcterms:modified xsi:type="dcterms:W3CDTF">2023-03-15T02:52:00Z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841C1AE55360489C84ACFC8DA6542D5E</vt:lpwstr>
  </property>
</Properties>
</file>